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81AE" w14:textId="77777777" w:rsidR="00CA69F0" w:rsidRPr="0067741A" w:rsidRDefault="00000000">
      <w:pPr>
        <w:spacing w:before="82"/>
        <w:ind w:left="1835" w:right="1981"/>
        <w:jc w:val="center"/>
        <w:rPr>
          <w:rFonts w:ascii="Arial" w:hAnsi="Arial" w:cs="Arial"/>
          <w:b/>
        </w:rPr>
      </w:pPr>
      <w:r w:rsidRPr="0067741A">
        <w:rPr>
          <w:rFonts w:ascii="Arial" w:hAnsi="Arial" w:cs="Arial"/>
          <w:b/>
          <w:u w:val="single"/>
        </w:rPr>
        <w:t>RELATÓRIO</w:t>
      </w:r>
      <w:r w:rsidRPr="0067741A">
        <w:rPr>
          <w:rFonts w:ascii="Arial" w:hAnsi="Arial" w:cs="Arial"/>
          <w:b/>
          <w:spacing w:val="-10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DE</w:t>
      </w:r>
      <w:r w:rsidRPr="0067741A">
        <w:rPr>
          <w:rFonts w:ascii="Arial" w:hAnsi="Arial" w:cs="Arial"/>
          <w:b/>
          <w:spacing w:val="-11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IMPACTO</w:t>
      </w:r>
      <w:r w:rsidRPr="0067741A">
        <w:rPr>
          <w:rFonts w:ascii="Arial" w:hAnsi="Arial" w:cs="Arial"/>
          <w:b/>
          <w:spacing w:val="-9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ORÇAMENTÁRIO</w:t>
      </w:r>
      <w:r w:rsidRPr="0067741A">
        <w:rPr>
          <w:rFonts w:ascii="Arial" w:hAnsi="Arial" w:cs="Arial"/>
          <w:b/>
          <w:spacing w:val="-7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E</w:t>
      </w:r>
      <w:r w:rsidRPr="0067741A">
        <w:rPr>
          <w:rFonts w:ascii="Arial" w:hAnsi="Arial" w:cs="Arial"/>
          <w:b/>
          <w:spacing w:val="-11"/>
          <w:u w:val="single"/>
        </w:rPr>
        <w:t xml:space="preserve"> </w:t>
      </w:r>
      <w:r w:rsidRPr="0067741A">
        <w:rPr>
          <w:rFonts w:ascii="Arial" w:hAnsi="Arial" w:cs="Arial"/>
          <w:b/>
          <w:spacing w:val="-2"/>
          <w:u w:val="single"/>
        </w:rPr>
        <w:t>FINANCEIRO</w:t>
      </w:r>
    </w:p>
    <w:p w14:paraId="3DEAC0AF" w14:textId="07755177" w:rsidR="00CA69F0" w:rsidRPr="0067741A" w:rsidRDefault="00000000" w:rsidP="00026597">
      <w:pPr>
        <w:spacing w:before="229"/>
        <w:ind w:left="1"/>
        <w:rPr>
          <w:rFonts w:ascii="Arial" w:hAnsi="Arial" w:cs="Arial"/>
          <w:b/>
        </w:rPr>
      </w:pPr>
      <w:r w:rsidRPr="0067741A">
        <w:rPr>
          <w:rFonts w:ascii="Arial" w:hAnsi="Arial" w:cs="Arial"/>
          <w:b/>
        </w:rPr>
        <w:t>Projeto</w:t>
      </w:r>
      <w:r w:rsidRPr="0067741A">
        <w:rPr>
          <w:rFonts w:ascii="Arial" w:hAnsi="Arial" w:cs="Arial"/>
          <w:b/>
          <w:spacing w:val="74"/>
        </w:rPr>
        <w:t xml:space="preserve"> </w:t>
      </w:r>
      <w:r w:rsidRPr="0067741A">
        <w:rPr>
          <w:rFonts w:ascii="Arial" w:hAnsi="Arial" w:cs="Arial"/>
          <w:b/>
        </w:rPr>
        <w:t>de</w:t>
      </w:r>
      <w:r w:rsidRPr="0067741A">
        <w:rPr>
          <w:rFonts w:ascii="Arial" w:hAnsi="Arial" w:cs="Arial"/>
          <w:b/>
          <w:spacing w:val="73"/>
        </w:rPr>
        <w:t xml:space="preserve"> </w:t>
      </w:r>
      <w:r w:rsidR="00026597">
        <w:rPr>
          <w:rFonts w:ascii="Arial" w:hAnsi="Arial" w:cs="Arial"/>
          <w:b/>
        </w:rPr>
        <w:t>Lei</w:t>
      </w:r>
      <w:r w:rsidR="008671A3">
        <w:rPr>
          <w:rFonts w:ascii="Arial" w:hAnsi="Arial" w:cs="Arial"/>
          <w:b/>
        </w:rPr>
        <w:t xml:space="preserve"> nº 5/2026</w:t>
      </w:r>
      <w:r w:rsidRPr="0067741A">
        <w:rPr>
          <w:rFonts w:ascii="Arial" w:hAnsi="Arial" w:cs="Arial"/>
          <w:b/>
          <w:spacing w:val="70"/>
        </w:rPr>
        <w:t xml:space="preserve"> </w:t>
      </w:r>
      <w:r w:rsidRPr="0067741A">
        <w:rPr>
          <w:rFonts w:ascii="Arial" w:hAnsi="Arial" w:cs="Arial"/>
          <w:b/>
        </w:rPr>
        <w:t>que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>
        <w:rPr>
          <w:rFonts w:ascii="Arial" w:hAnsi="Arial" w:cs="Arial"/>
          <w:b/>
        </w:rPr>
        <w:t>dispõe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>
        <w:rPr>
          <w:rFonts w:ascii="Arial" w:hAnsi="Arial" w:cs="Arial"/>
          <w:b/>
        </w:rPr>
        <w:t>sobre</w:t>
      </w:r>
      <w:r w:rsidRPr="0067741A">
        <w:rPr>
          <w:rFonts w:ascii="Arial" w:hAnsi="Arial" w:cs="Arial"/>
          <w:b/>
          <w:spacing w:val="73"/>
        </w:rPr>
        <w:t xml:space="preserve"> </w:t>
      </w:r>
      <w:r w:rsidR="00C72FB4" w:rsidRPr="0067741A">
        <w:rPr>
          <w:rFonts w:ascii="Arial" w:hAnsi="Arial" w:cs="Arial"/>
          <w:b/>
          <w:spacing w:val="73"/>
        </w:rPr>
        <w:t xml:space="preserve">a </w:t>
      </w:r>
      <w:r w:rsidR="00026597" w:rsidRPr="00026597">
        <w:rPr>
          <w:rFonts w:ascii="Arial" w:hAnsi="Arial" w:cs="Arial"/>
          <w:b/>
        </w:rPr>
        <w:t>alteração da Lei nº 6.460, de 23 de maio de 2023, que “Regulamenta a realização de estágio na Câmara Municipal de Botucatu.</w:t>
      </w:r>
      <w:r w:rsidR="00026597">
        <w:rPr>
          <w:i/>
          <w:sz w:val="24"/>
          <w:szCs w:val="24"/>
        </w:rPr>
        <w:br/>
      </w:r>
    </w:p>
    <w:p w14:paraId="71EED68F" w14:textId="77777777" w:rsidR="00CA69F0" w:rsidRPr="0067741A" w:rsidRDefault="00000000">
      <w:pPr>
        <w:pStyle w:val="Corpodetexto"/>
        <w:ind w:left="1"/>
        <w:rPr>
          <w:rFonts w:ascii="Arial" w:hAnsi="Arial" w:cs="Arial"/>
        </w:rPr>
      </w:pPr>
      <w:r w:rsidRPr="0067741A">
        <w:rPr>
          <w:rFonts w:ascii="Arial" w:hAnsi="Arial" w:cs="Arial"/>
        </w:rPr>
        <w:t>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presente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relatório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impacto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visa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atender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ao</w:t>
      </w:r>
      <w:r w:rsidRPr="0067741A">
        <w:rPr>
          <w:rFonts w:ascii="Arial" w:hAnsi="Arial" w:cs="Arial"/>
          <w:spacing w:val="77"/>
        </w:rPr>
        <w:t xml:space="preserve"> </w:t>
      </w:r>
      <w:r w:rsidRPr="0067741A">
        <w:rPr>
          <w:rFonts w:ascii="Arial" w:hAnsi="Arial" w:cs="Arial"/>
        </w:rPr>
        <w:t>disposto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nos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artigos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16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17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da</w:t>
      </w:r>
      <w:r w:rsidRPr="0067741A">
        <w:rPr>
          <w:rFonts w:ascii="Arial" w:hAnsi="Arial" w:cs="Arial"/>
          <w:spacing w:val="75"/>
        </w:rPr>
        <w:t xml:space="preserve"> </w:t>
      </w:r>
      <w:r w:rsidRPr="0067741A">
        <w:rPr>
          <w:rFonts w:ascii="Arial" w:hAnsi="Arial" w:cs="Arial"/>
        </w:rPr>
        <w:t>Lei Complementar nº 101/2000, no que se refere à realização de despesas de caráter continuado.</w:t>
      </w:r>
    </w:p>
    <w:p w14:paraId="72AA15BF" w14:textId="77777777" w:rsidR="00CA69F0" w:rsidRPr="0067741A" w:rsidRDefault="00CA69F0">
      <w:pPr>
        <w:pStyle w:val="Corpodetexto"/>
        <w:spacing w:before="2"/>
        <w:rPr>
          <w:rFonts w:ascii="Arial" w:hAnsi="Arial" w:cs="Arial"/>
        </w:rPr>
      </w:pPr>
    </w:p>
    <w:p w14:paraId="02112C83" w14:textId="77777777" w:rsidR="00026597" w:rsidRDefault="00000000" w:rsidP="00026597">
      <w:pPr>
        <w:pStyle w:val="Corpodetexto"/>
        <w:ind w:left="1"/>
        <w:jc w:val="both"/>
      </w:pPr>
      <w:r w:rsidRPr="0067741A">
        <w:rPr>
          <w:rFonts w:ascii="Arial" w:hAnsi="Arial" w:cs="Arial"/>
        </w:rPr>
        <w:t>Os</w:t>
      </w:r>
      <w:r w:rsidRPr="0067741A">
        <w:rPr>
          <w:rFonts w:ascii="Arial" w:hAnsi="Arial" w:cs="Arial"/>
          <w:spacing w:val="-5"/>
        </w:rPr>
        <w:t xml:space="preserve"> </w:t>
      </w:r>
      <w:r w:rsidRPr="0067741A">
        <w:rPr>
          <w:rFonts w:ascii="Arial" w:hAnsi="Arial" w:cs="Arial"/>
        </w:rPr>
        <w:t>valores</w:t>
      </w:r>
      <w:r w:rsidRPr="0067741A">
        <w:rPr>
          <w:rFonts w:ascii="Arial" w:hAnsi="Arial" w:cs="Arial"/>
          <w:spacing w:val="-7"/>
        </w:rPr>
        <w:t xml:space="preserve"> </w:t>
      </w:r>
      <w:r w:rsidRPr="0067741A">
        <w:rPr>
          <w:rFonts w:ascii="Arial" w:hAnsi="Arial" w:cs="Arial"/>
        </w:rPr>
        <w:t>apresentados</w:t>
      </w:r>
      <w:r w:rsidRPr="0067741A"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 xml:space="preserve">visam </w:t>
      </w:r>
      <w:r w:rsidRPr="00904F13">
        <w:t>adequar a política de estágio da Câmara Municipal às atuais condições econômicas, considerando o aumento do custo de vida e a necessidade de assegurar maior atratividade e dignidade aos estudantes que contribuem com suas atividades para o regular funcionamento do Poder Legislativo</w:t>
      </w:r>
      <w:r>
        <w:t>.</w:t>
      </w:r>
    </w:p>
    <w:p w14:paraId="67E55542" w14:textId="77777777" w:rsidR="00CA69F0" w:rsidRPr="0067741A" w:rsidRDefault="00CA69F0">
      <w:pPr>
        <w:pStyle w:val="Corpodetexto"/>
        <w:spacing w:before="2"/>
        <w:rPr>
          <w:rFonts w:ascii="Arial" w:hAnsi="Arial" w:cs="Arial"/>
        </w:rPr>
      </w:pPr>
    </w:p>
    <w:p w14:paraId="6404C39B" w14:textId="77777777" w:rsidR="00CA69F0" w:rsidRDefault="00000000">
      <w:pPr>
        <w:pStyle w:val="Corpodetexto"/>
        <w:ind w:left="1"/>
        <w:rPr>
          <w:rFonts w:ascii="Arial" w:hAnsi="Arial" w:cs="Arial"/>
        </w:rPr>
      </w:pPr>
      <w:r w:rsidRPr="0067741A">
        <w:rPr>
          <w:rFonts w:ascii="Arial" w:hAnsi="Arial" w:cs="Arial"/>
        </w:rPr>
        <w:t>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custo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total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projeto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em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cada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exercício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suas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metodologias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cálculo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estão apresentados nas tabelas abaixo:</w:t>
      </w:r>
    </w:p>
    <w:p w14:paraId="25D1011B" w14:textId="77777777" w:rsidR="00CA69F0" w:rsidRPr="0067741A" w:rsidRDefault="00000000">
      <w:pPr>
        <w:pStyle w:val="Ttulo1"/>
        <w:tabs>
          <w:tab w:val="left" w:pos="4040"/>
          <w:tab w:val="left" w:pos="6087"/>
          <w:tab w:val="right" w:pos="8462"/>
        </w:tabs>
        <w:spacing w:before="281"/>
        <w:ind w:left="1167"/>
      </w:pPr>
      <w:r w:rsidRPr="0067741A">
        <w:t>Câmara</w:t>
      </w:r>
      <w:r w:rsidRPr="0067741A">
        <w:rPr>
          <w:spacing w:val="-8"/>
        </w:rPr>
        <w:t xml:space="preserve"> </w:t>
      </w:r>
      <w:r w:rsidRPr="0067741A">
        <w:rPr>
          <w:spacing w:val="-2"/>
        </w:rPr>
        <w:t>Municipal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8</w:t>
      </w:r>
    </w:p>
    <w:tbl>
      <w:tblPr>
        <w:tblStyle w:val="TableNormal0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218"/>
        <w:gridCol w:w="1880"/>
        <w:gridCol w:w="1880"/>
      </w:tblGrid>
      <w:tr w:rsidR="00567F1E" w14:paraId="235422C6" w14:textId="77777777">
        <w:trPr>
          <w:trHeight w:val="306"/>
        </w:trPr>
        <w:tc>
          <w:tcPr>
            <w:tcW w:w="2976" w:type="dxa"/>
          </w:tcPr>
          <w:p w14:paraId="5E241C95" w14:textId="77777777" w:rsidR="00CA69F0" w:rsidRPr="0067741A" w:rsidRDefault="00000000">
            <w:pPr>
              <w:pStyle w:val="TableParagraph"/>
              <w:spacing w:before="29"/>
              <w:ind w:left="10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218" w:type="dxa"/>
          </w:tcPr>
          <w:p w14:paraId="2A696DAD" w14:textId="77777777" w:rsidR="00CA69F0" w:rsidRPr="0067741A" w:rsidRDefault="00000000">
            <w:pPr>
              <w:pStyle w:val="TableParagraph"/>
              <w:spacing w:before="29"/>
              <w:ind w:lef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4A032B" w:rsidRPr="0067741A">
              <w:rPr>
                <w:rFonts w:ascii="Arial" w:hAnsi="Arial" w:cs="Arial"/>
                <w:spacing w:val="-2"/>
              </w:rPr>
              <w:t>10.145.000,00</w:t>
            </w:r>
          </w:p>
        </w:tc>
        <w:tc>
          <w:tcPr>
            <w:tcW w:w="1880" w:type="dxa"/>
          </w:tcPr>
          <w:p w14:paraId="29A14EC1" w14:textId="77777777" w:rsidR="00CA69F0" w:rsidRPr="0067741A" w:rsidRDefault="00000000">
            <w:pPr>
              <w:pStyle w:val="TableParagraph"/>
              <w:spacing w:before="29"/>
              <w:ind w:right="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4A032B" w:rsidRPr="0067741A">
              <w:rPr>
                <w:rFonts w:ascii="Arial" w:hAnsi="Arial" w:cs="Arial"/>
                <w:spacing w:val="-2"/>
              </w:rPr>
              <w:t>11.200.000,00</w:t>
            </w:r>
          </w:p>
        </w:tc>
        <w:tc>
          <w:tcPr>
            <w:tcW w:w="1880" w:type="dxa"/>
          </w:tcPr>
          <w:p w14:paraId="2C5711D7" w14:textId="77777777" w:rsidR="00CA69F0" w:rsidRPr="0067741A" w:rsidRDefault="00000000">
            <w:pPr>
              <w:pStyle w:val="TableParagraph"/>
              <w:spacing w:before="29"/>
              <w:ind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="004A032B" w:rsidRPr="0067741A">
              <w:rPr>
                <w:rFonts w:ascii="Arial" w:hAnsi="Arial" w:cs="Arial"/>
                <w:spacing w:val="-2"/>
              </w:rPr>
              <w:t>11.850.000,00</w:t>
            </w:r>
          </w:p>
        </w:tc>
      </w:tr>
      <w:tr w:rsidR="00567F1E" w14:paraId="4326F7FC" w14:textId="77777777">
        <w:trPr>
          <w:trHeight w:val="294"/>
        </w:trPr>
        <w:tc>
          <w:tcPr>
            <w:tcW w:w="2976" w:type="dxa"/>
          </w:tcPr>
          <w:p w14:paraId="6DC6CC36" w14:textId="77777777" w:rsidR="00CA69F0" w:rsidRPr="0067741A" w:rsidRDefault="00000000">
            <w:pPr>
              <w:pStyle w:val="TableParagraph"/>
              <w:spacing w:before="24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Custo</w:t>
            </w:r>
            <w:r w:rsidRPr="0067741A">
              <w:rPr>
                <w:rFonts w:ascii="Arial" w:hAnsi="Arial" w:cs="Arial"/>
                <w:spacing w:val="-9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Total</w:t>
            </w:r>
          </w:p>
        </w:tc>
        <w:tc>
          <w:tcPr>
            <w:tcW w:w="2218" w:type="dxa"/>
          </w:tcPr>
          <w:p w14:paraId="7E951BFD" w14:textId="76D8458B" w:rsidR="00CA69F0" w:rsidRPr="0067741A" w:rsidRDefault="00000000">
            <w:pPr>
              <w:pStyle w:val="TableParagraph"/>
              <w:spacing w:before="31"/>
              <w:ind w:left="3" w:right="1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6338AE">
              <w:rPr>
                <w:rFonts w:ascii="Arial" w:hAnsi="Arial" w:cs="Arial"/>
                <w:spacing w:val="-2"/>
              </w:rPr>
              <w:t>30.533,33</w:t>
            </w:r>
          </w:p>
        </w:tc>
        <w:tc>
          <w:tcPr>
            <w:tcW w:w="1880" w:type="dxa"/>
          </w:tcPr>
          <w:p w14:paraId="395FBA2A" w14:textId="17DE0040" w:rsidR="00926088" w:rsidRPr="0067741A" w:rsidRDefault="00000000" w:rsidP="00926088">
            <w:pPr>
              <w:pStyle w:val="TableParagraph"/>
              <w:spacing w:before="31"/>
              <w:ind w:right="2"/>
              <w:rPr>
                <w:rFonts w:ascii="Arial" w:hAnsi="Arial" w:cs="Arial"/>
                <w:spacing w:val="-2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="006338AE">
              <w:rPr>
                <w:rFonts w:ascii="Arial" w:hAnsi="Arial" w:cs="Arial"/>
                <w:spacing w:val="-2"/>
              </w:rPr>
              <w:t>36.800,00</w:t>
            </w:r>
          </w:p>
        </w:tc>
        <w:tc>
          <w:tcPr>
            <w:tcW w:w="1880" w:type="dxa"/>
          </w:tcPr>
          <w:p w14:paraId="28759D79" w14:textId="71EFD178" w:rsidR="00CA69F0" w:rsidRPr="0067741A" w:rsidRDefault="006338AE">
            <w:pPr>
              <w:pStyle w:val="TableParagraph"/>
              <w:spacing w:before="31"/>
              <w:ind w:left="9" w:righ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R$ 36.800,00</w:t>
            </w:r>
          </w:p>
        </w:tc>
      </w:tr>
      <w:tr w:rsidR="00567F1E" w14:paraId="625A84DC" w14:textId="77777777">
        <w:trPr>
          <w:trHeight w:val="296"/>
        </w:trPr>
        <w:tc>
          <w:tcPr>
            <w:tcW w:w="2976" w:type="dxa"/>
          </w:tcPr>
          <w:p w14:paraId="49044DE5" w14:textId="77777777" w:rsidR="00CA69F0" w:rsidRPr="0067741A" w:rsidRDefault="00000000">
            <w:pPr>
              <w:pStyle w:val="TableParagraph"/>
              <w:spacing w:before="24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Impacto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</w:rPr>
              <w:t>sobre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</w:rPr>
              <w:t>o</w:t>
            </w:r>
            <w:r w:rsidRPr="0067741A">
              <w:rPr>
                <w:rFonts w:ascii="Arial" w:hAnsi="Arial" w:cs="Arial"/>
                <w:spacing w:val="-8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218" w:type="dxa"/>
          </w:tcPr>
          <w:p w14:paraId="452D31BE" w14:textId="16E6E8B1" w:rsidR="00CA69F0" w:rsidRPr="0067741A" w:rsidRDefault="00000000">
            <w:pPr>
              <w:pStyle w:val="TableParagraph"/>
              <w:spacing w:before="31"/>
              <w:ind w:left="3" w:right="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0,</w:t>
            </w:r>
            <w:r w:rsidR="006338AE">
              <w:rPr>
                <w:rFonts w:ascii="Arial" w:hAnsi="Arial" w:cs="Arial"/>
                <w:spacing w:val="-2"/>
              </w:rPr>
              <w:t>30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880" w:type="dxa"/>
          </w:tcPr>
          <w:p w14:paraId="71DA20E9" w14:textId="15EDA4FD" w:rsidR="00CA69F0" w:rsidRPr="0067741A" w:rsidRDefault="00000000">
            <w:pPr>
              <w:pStyle w:val="TableParagraph"/>
              <w:spacing w:before="31"/>
              <w:ind w:right="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0,</w:t>
            </w:r>
            <w:r w:rsidR="006338AE">
              <w:rPr>
                <w:rFonts w:ascii="Arial" w:hAnsi="Arial" w:cs="Arial"/>
                <w:spacing w:val="-2"/>
              </w:rPr>
              <w:t>33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880" w:type="dxa"/>
          </w:tcPr>
          <w:p w14:paraId="582D7125" w14:textId="7B303D92" w:rsidR="00CA69F0" w:rsidRPr="0067741A" w:rsidRDefault="00000000">
            <w:pPr>
              <w:pStyle w:val="TableParagraph"/>
              <w:spacing w:before="31"/>
              <w:ind w:right="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0,</w:t>
            </w:r>
            <w:r w:rsidR="006338AE">
              <w:rPr>
                <w:rFonts w:ascii="Arial" w:hAnsi="Arial" w:cs="Arial"/>
                <w:spacing w:val="-2"/>
              </w:rPr>
              <w:t>31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</w:tr>
    </w:tbl>
    <w:p w14:paraId="45A7E5C1" w14:textId="77777777" w:rsidR="00DC496E" w:rsidRDefault="00DC496E">
      <w:pPr>
        <w:ind w:left="3325" w:right="3671" w:hanging="1"/>
        <w:jc w:val="center"/>
        <w:rPr>
          <w:rFonts w:ascii="Arial" w:hAnsi="Arial" w:cs="Arial"/>
          <w:b/>
        </w:rPr>
      </w:pPr>
    </w:p>
    <w:p w14:paraId="5526044A" w14:textId="77777777" w:rsidR="00CA69F0" w:rsidRDefault="00000000">
      <w:pPr>
        <w:ind w:left="3325" w:right="3671" w:hanging="1"/>
        <w:jc w:val="center"/>
        <w:rPr>
          <w:rFonts w:ascii="Arial" w:hAnsi="Arial" w:cs="Arial"/>
          <w:b/>
        </w:rPr>
      </w:pPr>
      <w:r w:rsidRPr="0067741A">
        <w:rPr>
          <w:rFonts w:ascii="Arial" w:hAnsi="Arial" w:cs="Arial"/>
          <w:b/>
        </w:rPr>
        <w:t xml:space="preserve">Metodologia de Cálculo </w:t>
      </w:r>
    </w:p>
    <w:p w14:paraId="2E7F694B" w14:textId="77777777" w:rsidR="0067741A" w:rsidRPr="0067741A" w:rsidRDefault="00000000" w:rsidP="00F710D6">
      <w:pPr>
        <w:pStyle w:val="Ttulo1"/>
        <w:tabs>
          <w:tab w:val="left" w:pos="4040"/>
          <w:tab w:val="left" w:pos="6087"/>
        </w:tabs>
        <w:spacing w:before="281"/>
        <w:ind w:left="1167"/>
      </w:pPr>
      <w:r w:rsidRPr="0067741A">
        <w:t>Câmara</w:t>
      </w:r>
      <w:r w:rsidRPr="0067741A">
        <w:rPr>
          <w:spacing w:val="-8"/>
        </w:rPr>
        <w:t xml:space="preserve"> </w:t>
      </w:r>
      <w:r w:rsidRPr="0067741A">
        <w:rPr>
          <w:spacing w:val="-2"/>
        </w:rPr>
        <w:t>Municipal</w:t>
      </w:r>
      <w:r w:rsidRPr="0067741A">
        <w:tab/>
      </w:r>
      <w:r w:rsidR="00F710D6">
        <w:t xml:space="preserve">                 </w:t>
      </w:r>
      <w:r w:rsidRPr="0067741A">
        <w:rPr>
          <w:spacing w:val="-4"/>
        </w:rPr>
        <w:t>2026</w:t>
      </w:r>
      <w:r w:rsidRPr="0067741A">
        <w:tab/>
      </w:r>
      <w:r w:rsidR="00F710D6">
        <w:t xml:space="preserve">           </w:t>
      </w:r>
      <w:r w:rsidRPr="0067741A">
        <w:rPr>
          <w:spacing w:val="-4"/>
        </w:rPr>
        <w:t>2027</w:t>
      </w:r>
      <w:r w:rsidRPr="0067741A">
        <w:rPr>
          <w:b w:val="0"/>
        </w:rPr>
        <w:tab/>
      </w:r>
      <w:r w:rsidR="00F710D6">
        <w:rPr>
          <w:b w:val="0"/>
        </w:rPr>
        <w:t xml:space="preserve">        </w:t>
      </w:r>
      <w:r w:rsidRPr="0067741A">
        <w:rPr>
          <w:spacing w:val="-4"/>
        </w:rPr>
        <w:t>2028</w:t>
      </w:r>
    </w:p>
    <w:tbl>
      <w:tblPr>
        <w:tblStyle w:val="TableNormal0"/>
        <w:tblW w:w="9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991"/>
        <w:gridCol w:w="1615"/>
        <w:gridCol w:w="1803"/>
      </w:tblGrid>
      <w:tr w:rsidR="00567F1E" w14:paraId="2662E171" w14:textId="77777777" w:rsidTr="00F710D6">
        <w:trPr>
          <w:trHeight w:val="306"/>
          <w:jc w:val="center"/>
        </w:trPr>
        <w:tc>
          <w:tcPr>
            <w:tcW w:w="4238" w:type="dxa"/>
          </w:tcPr>
          <w:p w14:paraId="68F736FD" w14:textId="77777777" w:rsidR="008F3AE9" w:rsidRPr="00F710D6" w:rsidRDefault="00000000" w:rsidP="008F3AE9">
            <w:pPr>
              <w:pStyle w:val="TableParagraph"/>
              <w:spacing w:before="29"/>
              <w:ind w:left="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Despesa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com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Estagíarios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 situação nova (+)</w:t>
            </w:r>
          </w:p>
        </w:tc>
        <w:tc>
          <w:tcPr>
            <w:tcW w:w="1991" w:type="dxa"/>
            <w:vAlign w:val="center"/>
          </w:tcPr>
          <w:p w14:paraId="6F057275" w14:textId="6AAC3EB1" w:rsidR="008F3AE9" w:rsidRPr="00F710D6" w:rsidRDefault="00000000" w:rsidP="008F3AE9">
            <w:pPr>
              <w:pStyle w:val="TableParagraph"/>
              <w:spacing w:before="29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8F3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1AB">
              <w:rPr>
                <w:rFonts w:ascii="Arial" w:hAnsi="Arial" w:cs="Arial"/>
                <w:sz w:val="20"/>
                <w:szCs w:val="20"/>
              </w:rPr>
              <w:t>91.600,00</w:t>
            </w:r>
          </w:p>
        </w:tc>
        <w:tc>
          <w:tcPr>
            <w:tcW w:w="1615" w:type="dxa"/>
            <w:vAlign w:val="center"/>
          </w:tcPr>
          <w:p w14:paraId="3F04D795" w14:textId="1BFC473F" w:rsidR="008F3AE9" w:rsidRPr="00F710D6" w:rsidRDefault="00000000" w:rsidP="008F3AE9">
            <w:pPr>
              <w:pStyle w:val="TableParagraph"/>
              <w:spacing w:before="29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6338AE">
              <w:rPr>
                <w:rFonts w:ascii="Arial" w:hAnsi="Arial" w:cs="Arial"/>
                <w:spacing w:val="-2"/>
                <w:sz w:val="20"/>
                <w:szCs w:val="20"/>
              </w:rPr>
              <w:t>110.400,00</w:t>
            </w:r>
          </w:p>
        </w:tc>
        <w:tc>
          <w:tcPr>
            <w:tcW w:w="1803" w:type="dxa"/>
            <w:vAlign w:val="center"/>
          </w:tcPr>
          <w:p w14:paraId="37CF4A51" w14:textId="6E18B325" w:rsidR="008F3AE9" w:rsidRPr="00F710D6" w:rsidRDefault="006338AE" w:rsidP="008F3AE9">
            <w:pPr>
              <w:pStyle w:val="TableParagraph"/>
              <w:spacing w:before="29"/>
              <w:ind w:right="3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110.400,00</w:t>
            </w:r>
          </w:p>
        </w:tc>
      </w:tr>
      <w:tr w:rsidR="00567F1E" w14:paraId="3AA82B3F" w14:textId="77777777" w:rsidTr="00F710D6">
        <w:trPr>
          <w:trHeight w:val="294"/>
          <w:jc w:val="center"/>
        </w:trPr>
        <w:tc>
          <w:tcPr>
            <w:tcW w:w="4238" w:type="dxa"/>
          </w:tcPr>
          <w:p w14:paraId="3A6F61A0" w14:textId="77777777" w:rsidR="008F3AE9" w:rsidRPr="00F710D6" w:rsidRDefault="00000000" w:rsidP="008F3AE9">
            <w:pPr>
              <w:pStyle w:val="TableParagraph"/>
              <w:spacing w:before="24"/>
              <w:ind w:left="10" w:right="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Despesa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com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Estagíarios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 situação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1991" w:type="dxa"/>
            <w:vAlign w:val="center"/>
          </w:tcPr>
          <w:p w14:paraId="5E010C18" w14:textId="08E4E9A7" w:rsidR="008F3AE9" w:rsidRPr="00F710D6" w:rsidRDefault="00000000" w:rsidP="008F3AE9">
            <w:pPr>
              <w:pStyle w:val="TableParagraph"/>
              <w:spacing w:before="31"/>
              <w:ind w:left="3" w:right="1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 xml:space="preserve">R$ </w:t>
            </w:r>
            <w:r w:rsidR="00E721AB">
              <w:rPr>
                <w:rFonts w:ascii="Arial" w:hAnsi="Arial" w:cs="Arial"/>
                <w:spacing w:val="-2"/>
                <w:sz w:val="20"/>
                <w:szCs w:val="20"/>
              </w:rPr>
              <w:t>61.066,67</w:t>
            </w:r>
          </w:p>
        </w:tc>
        <w:tc>
          <w:tcPr>
            <w:tcW w:w="1615" w:type="dxa"/>
            <w:vAlign w:val="center"/>
          </w:tcPr>
          <w:p w14:paraId="6939CDCE" w14:textId="368B8916" w:rsidR="008F3AE9" w:rsidRPr="00F710D6" w:rsidRDefault="00000000" w:rsidP="008F3AE9">
            <w:pPr>
              <w:pStyle w:val="TableParagraph"/>
              <w:spacing w:before="31"/>
              <w:ind w:right="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6338AE">
              <w:rPr>
                <w:rFonts w:ascii="Arial" w:hAnsi="Arial" w:cs="Arial"/>
                <w:spacing w:val="-2"/>
                <w:sz w:val="20"/>
                <w:szCs w:val="20"/>
              </w:rPr>
              <w:t>76.600,00</w:t>
            </w:r>
          </w:p>
        </w:tc>
        <w:tc>
          <w:tcPr>
            <w:tcW w:w="1803" w:type="dxa"/>
            <w:vAlign w:val="center"/>
          </w:tcPr>
          <w:p w14:paraId="699956E9" w14:textId="3B67F5BB" w:rsidR="008F3AE9" w:rsidRPr="00F710D6" w:rsidRDefault="006338AE" w:rsidP="008F3AE9">
            <w:pPr>
              <w:pStyle w:val="TableParagraph"/>
              <w:spacing w:before="31"/>
              <w:ind w:left="9" w:right="1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76.600,00</w:t>
            </w:r>
          </w:p>
        </w:tc>
      </w:tr>
      <w:tr w:rsidR="00567F1E" w14:paraId="124F7EE9" w14:textId="77777777" w:rsidTr="001A6A19">
        <w:trPr>
          <w:trHeight w:val="296"/>
          <w:jc w:val="center"/>
        </w:trPr>
        <w:tc>
          <w:tcPr>
            <w:tcW w:w="4238" w:type="dxa"/>
          </w:tcPr>
          <w:p w14:paraId="608FDA5D" w14:textId="77777777" w:rsidR="008F3AE9" w:rsidRPr="008F3AE9" w:rsidRDefault="00000000" w:rsidP="008F3AE9">
            <w:pPr>
              <w:pStyle w:val="TableParagraph"/>
              <w:spacing w:before="24"/>
              <w:ind w:left="10" w:right="3"/>
              <w:rPr>
                <w:rFonts w:ascii="Arial" w:hAnsi="Arial" w:cs="Arial"/>
                <w:b/>
              </w:rPr>
            </w:pPr>
            <w:r w:rsidRPr="008F3AE9">
              <w:rPr>
                <w:rFonts w:ascii="Arial" w:hAnsi="Arial" w:cs="Arial"/>
                <w:b/>
              </w:rPr>
              <w:t>Custo</w:t>
            </w:r>
            <w:r w:rsidRPr="008F3AE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F3AE9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1991" w:type="dxa"/>
          </w:tcPr>
          <w:p w14:paraId="09B910C2" w14:textId="5F80560A" w:rsidR="008F3AE9" w:rsidRPr="008F3AE9" w:rsidRDefault="00000000" w:rsidP="008F3AE9">
            <w:pPr>
              <w:pStyle w:val="TableParagraph"/>
              <w:spacing w:before="31"/>
              <w:ind w:left="3" w:right="2"/>
              <w:rPr>
                <w:rFonts w:ascii="Arial" w:hAnsi="Arial" w:cs="Arial"/>
                <w:b/>
                <w:spacing w:val="-2"/>
              </w:rPr>
            </w:pPr>
            <w:r w:rsidRPr="008F3AE9">
              <w:rPr>
                <w:rFonts w:ascii="Arial" w:hAnsi="Arial" w:cs="Arial"/>
                <w:b/>
              </w:rPr>
              <w:t>R$</w:t>
            </w:r>
            <w:r w:rsidRPr="008F3AE9">
              <w:rPr>
                <w:rFonts w:ascii="Arial" w:hAnsi="Arial" w:cs="Arial"/>
                <w:b/>
                <w:spacing w:val="-6"/>
              </w:rPr>
              <w:t xml:space="preserve"> </w:t>
            </w:r>
            <w:r w:rsidR="006338AE">
              <w:rPr>
                <w:rFonts w:ascii="Arial" w:hAnsi="Arial" w:cs="Arial"/>
                <w:b/>
                <w:spacing w:val="-2"/>
              </w:rPr>
              <w:t>30.533,33</w:t>
            </w:r>
          </w:p>
        </w:tc>
        <w:tc>
          <w:tcPr>
            <w:tcW w:w="1615" w:type="dxa"/>
          </w:tcPr>
          <w:p w14:paraId="1BC49654" w14:textId="725FCBFA" w:rsidR="008F3AE9" w:rsidRPr="008F3AE9" w:rsidRDefault="00000000" w:rsidP="008F3AE9">
            <w:pPr>
              <w:pStyle w:val="TableParagraph"/>
              <w:spacing w:before="31"/>
              <w:ind w:right="9"/>
              <w:rPr>
                <w:rFonts w:ascii="Arial" w:hAnsi="Arial" w:cs="Arial"/>
                <w:b/>
                <w:spacing w:val="-2"/>
              </w:rPr>
            </w:pPr>
            <w:r w:rsidRPr="008F3AE9">
              <w:rPr>
                <w:rFonts w:ascii="Arial" w:hAnsi="Arial" w:cs="Arial"/>
                <w:b/>
              </w:rPr>
              <w:t>R$</w:t>
            </w:r>
            <w:r w:rsidRPr="008F3AE9">
              <w:rPr>
                <w:rFonts w:ascii="Arial" w:hAnsi="Arial" w:cs="Arial"/>
                <w:b/>
                <w:spacing w:val="-4"/>
              </w:rPr>
              <w:t xml:space="preserve"> </w:t>
            </w:r>
            <w:r w:rsidR="006338AE">
              <w:rPr>
                <w:rFonts w:ascii="Arial" w:hAnsi="Arial" w:cs="Arial"/>
                <w:b/>
                <w:spacing w:val="-2"/>
              </w:rPr>
              <w:t>36.800,00</w:t>
            </w:r>
          </w:p>
        </w:tc>
        <w:tc>
          <w:tcPr>
            <w:tcW w:w="1803" w:type="dxa"/>
          </w:tcPr>
          <w:p w14:paraId="5FC7E2AA" w14:textId="41F5DD2A" w:rsidR="008F3AE9" w:rsidRPr="008F3AE9" w:rsidRDefault="006338AE" w:rsidP="008F3AE9">
            <w:pPr>
              <w:pStyle w:val="TableParagraph"/>
              <w:spacing w:before="31"/>
              <w:ind w:right="3"/>
              <w:rPr>
                <w:rFonts w:ascii="Arial" w:hAnsi="Arial" w:cs="Arial"/>
                <w:b/>
                <w:spacing w:val="-2"/>
              </w:rPr>
            </w:pPr>
            <w:r w:rsidRPr="008F3AE9">
              <w:rPr>
                <w:rFonts w:ascii="Arial" w:hAnsi="Arial" w:cs="Arial"/>
                <w:b/>
              </w:rPr>
              <w:t>R$</w:t>
            </w:r>
            <w:r w:rsidRPr="008F3AE9"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36.800,00</w:t>
            </w:r>
          </w:p>
        </w:tc>
      </w:tr>
    </w:tbl>
    <w:p w14:paraId="0EC45A62" w14:textId="77777777" w:rsidR="00CA69F0" w:rsidRPr="0067741A" w:rsidRDefault="00CA69F0">
      <w:pPr>
        <w:pStyle w:val="Corpodetexto"/>
        <w:rPr>
          <w:rFonts w:ascii="Arial" w:hAnsi="Arial" w:cs="Arial"/>
        </w:rPr>
      </w:pPr>
    </w:p>
    <w:p w14:paraId="1DCC1BC0" w14:textId="77777777" w:rsidR="00CA69F0" w:rsidRPr="0067741A" w:rsidRDefault="00000000">
      <w:pPr>
        <w:pStyle w:val="Corpodetexto"/>
        <w:ind w:left="1" w:right="146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 xml:space="preserve">O percentual apurado </w:t>
      </w:r>
      <w:r w:rsidR="00DC496E">
        <w:rPr>
          <w:rFonts w:ascii="Arial" w:hAnsi="Arial" w:cs="Arial"/>
        </w:rPr>
        <w:t xml:space="preserve">em </w:t>
      </w:r>
      <w:r w:rsidRPr="0067741A">
        <w:rPr>
          <w:rFonts w:ascii="Arial" w:hAnsi="Arial" w:cs="Arial"/>
        </w:rPr>
        <w:t>relação à receita corrente líquida (RCL), encontra-se dentro dos limites estabelecidos na Lei de Responsabilidade Fiscal:</w:t>
      </w:r>
    </w:p>
    <w:p w14:paraId="3A51466E" w14:textId="77777777" w:rsidR="00CA69F0" w:rsidRPr="0067741A" w:rsidRDefault="00CA69F0">
      <w:pPr>
        <w:pStyle w:val="Corpodetexto"/>
        <w:spacing w:before="38"/>
        <w:rPr>
          <w:rFonts w:ascii="Arial" w:hAnsi="Arial" w:cs="Arial"/>
        </w:rPr>
      </w:pPr>
    </w:p>
    <w:p w14:paraId="5B07ADD8" w14:textId="77777777" w:rsidR="00CA69F0" w:rsidRPr="0067741A" w:rsidRDefault="00000000">
      <w:pPr>
        <w:pStyle w:val="Ttulo1"/>
        <w:tabs>
          <w:tab w:val="left" w:pos="4062"/>
          <w:tab w:val="left" w:pos="6133"/>
          <w:tab w:val="left" w:pos="8070"/>
        </w:tabs>
        <w:ind w:left="675"/>
      </w:pPr>
      <w:r>
        <w:t>Despesa x RCL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8</w:t>
      </w:r>
    </w:p>
    <w:tbl>
      <w:tblPr>
        <w:tblStyle w:val="TableNormal0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126"/>
        <w:gridCol w:w="1985"/>
        <w:gridCol w:w="2044"/>
      </w:tblGrid>
      <w:tr w:rsidR="00567F1E" w14:paraId="1CA51213" w14:textId="77777777" w:rsidTr="00101C3F">
        <w:trPr>
          <w:trHeight w:val="328"/>
        </w:trPr>
        <w:tc>
          <w:tcPr>
            <w:tcW w:w="2958" w:type="dxa"/>
          </w:tcPr>
          <w:p w14:paraId="50A52709" w14:textId="77777777" w:rsidR="00101C3F" w:rsidRPr="0067741A" w:rsidRDefault="00000000" w:rsidP="00101C3F">
            <w:pPr>
              <w:pStyle w:val="TableParagraph"/>
              <w:spacing w:before="39"/>
              <w:ind w:left="66"/>
              <w:jc w:val="left"/>
              <w:rPr>
                <w:rFonts w:ascii="Arial" w:hAnsi="Arial" w:cs="Arial"/>
                <w:highlight w:val="yellow"/>
              </w:rPr>
            </w:pPr>
            <w:r w:rsidRPr="0067741A">
              <w:rPr>
                <w:rFonts w:ascii="Arial" w:hAnsi="Arial" w:cs="Arial"/>
              </w:rPr>
              <w:t>Receita</w:t>
            </w:r>
            <w:r w:rsidRPr="0067741A">
              <w:rPr>
                <w:rFonts w:ascii="Arial" w:hAnsi="Arial" w:cs="Arial"/>
                <w:spacing w:val="-12"/>
              </w:rPr>
              <w:t xml:space="preserve"> </w:t>
            </w:r>
            <w:r w:rsidRPr="0067741A">
              <w:rPr>
                <w:rFonts w:ascii="Arial" w:hAnsi="Arial" w:cs="Arial"/>
              </w:rPr>
              <w:t>Corrente</w:t>
            </w:r>
            <w:r w:rsidRPr="0067741A">
              <w:rPr>
                <w:rFonts w:ascii="Arial" w:hAnsi="Arial" w:cs="Arial"/>
                <w:spacing w:val="-12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Líquida</w:t>
            </w:r>
          </w:p>
        </w:tc>
        <w:tc>
          <w:tcPr>
            <w:tcW w:w="2126" w:type="dxa"/>
            <w:vAlign w:val="center"/>
          </w:tcPr>
          <w:p w14:paraId="6AD76FDD" w14:textId="77777777" w:rsidR="00101C3F" w:rsidRPr="0067741A" w:rsidRDefault="00000000" w:rsidP="00101C3F">
            <w:pPr>
              <w:pStyle w:val="TableParagraph"/>
              <w:spacing w:before="39"/>
              <w:ind w:left="0" w:right="1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 R$ 725.308.038,00</w:t>
            </w:r>
          </w:p>
        </w:tc>
        <w:tc>
          <w:tcPr>
            <w:tcW w:w="1985" w:type="dxa"/>
            <w:vAlign w:val="center"/>
          </w:tcPr>
          <w:p w14:paraId="65EB6B31" w14:textId="77777777" w:rsidR="00101C3F" w:rsidRPr="0067741A" w:rsidRDefault="00000000" w:rsidP="00101C3F">
            <w:pPr>
              <w:pStyle w:val="TableParagraph"/>
              <w:spacing w:before="39"/>
              <w:ind w:left="1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R$ 754.320.359,50</w:t>
            </w:r>
          </w:p>
        </w:tc>
        <w:tc>
          <w:tcPr>
            <w:tcW w:w="2044" w:type="dxa"/>
            <w:vAlign w:val="center"/>
          </w:tcPr>
          <w:p w14:paraId="137C2506" w14:textId="77777777" w:rsidR="00101C3F" w:rsidRPr="0067741A" w:rsidRDefault="00000000" w:rsidP="00101C3F">
            <w:pPr>
              <w:pStyle w:val="TableParagraph"/>
              <w:spacing w:before="39"/>
              <w:ind w:left="10" w:right="3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 R$ 784.493.173,90</w:t>
            </w:r>
          </w:p>
        </w:tc>
      </w:tr>
      <w:tr w:rsidR="006338AE" w14:paraId="12E7E1F2" w14:textId="77777777" w:rsidTr="00101C3F">
        <w:trPr>
          <w:trHeight w:val="479"/>
        </w:trPr>
        <w:tc>
          <w:tcPr>
            <w:tcW w:w="2958" w:type="dxa"/>
          </w:tcPr>
          <w:p w14:paraId="03B333E7" w14:textId="77777777" w:rsidR="006338AE" w:rsidRPr="0067741A" w:rsidRDefault="006338AE" w:rsidP="006338AE">
            <w:pPr>
              <w:pStyle w:val="TableParagraph"/>
              <w:tabs>
                <w:tab w:val="left" w:pos="1072"/>
                <w:tab w:val="left" w:pos="1664"/>
                <w:tab w:val="left" w:pos="2265"/>
              </w:tabs>
              <w:spacing w:line="223" w:lineRule="exact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Despesa</w:t>
            </w:r>
            <w:r w:rsidRPr="0067741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pacing w:val="-2"/>
              </w:rPr>
              <w:t xml:space="preserve">com estagiários </w:t>
            </w:r>
          </w:p>
          <w:p w14:paraId="0CDAE5F6" w14:textId="77777777" w:rsidR="006338AE" w:rsidRPr="0067741A" w:rsidRDefault="006338AE" w:rsidP="006338AE">
            <w:pPr>
              <w:pStyle w:val="TableParagraph"/>
              <w:spacing w:before="12" w:line="224" w:lineRule="exact"/>
              <w:ind w:left="66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B4B4F5" w14:textId="158F7D02" w:rsidR="006338AE" w:rsidRPr="00DC496E" w:rsidRDefault="006338AE" w:rsidP="006338AE">
            <w:pPr>
              <w:pStyle w:val="TableParagraph"/>
              <w:spacing w:before="115"/>
              <w:rPr>
                <w:rFonts w:ascii="Arial" w:hAnsi="Arial" w:cs="Arial"/>
                <w:bCs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30.533,33</w:t>
            </w:r>
          </w:p>
        </w:tc>
        <w:tc>
          <w:tcPr>
            <w:tcW w:w="1985" w:type="dxa"/>
          </w:tcPr>
          <w:p w14:paraId="638EE362" w14:textId="7C07C9D6" w:rsidR="006338AE" w:rsidRPr="00DC496E" w:rsidRDefault="006338AE" w:rsidP="006338AE">
            <w:pPr>
              <w:pStyle w:val="TableParagraph"/>
              <w:spacing w:before="115"/>
              <w:ind w:left="10" w:right="4"/>
              <w:rPr>
                <w:rFonts w:ascii="Arial" w:hAnsi="Arial" w:cs="Arial"/>
                <w:bCs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36.800,00</w:t>
            </w:r>
          </w:p>
        </w:tc>
        <w:tc>
          <w:tcPr>
            <w:tcW w:w="2044" w:type="dxa"/>
          </w:tcPr>
          <w:p w14:paraId="7BB61245" w14:textId="42CEDCB7" w:rsidR="006338AE" w:rsidRPr="00DC496E" w:rsidRDefault="006338AE" w:rsidP="006338AE">
            <w:pPr>
              <w:pStyle w:val="TableParagraph"/>
              <w:spacing w:before="115"/>
              <w:ind w:left="1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R$ 36.800,00</w:t>
            </w:r>
          </w:p>
        </w:tc>
      </w:tr>
      <w:tr w:rsidR="00567F1E" w14:paraId="54F4880A" w14:textId="77777777" w:rsidTr="00101C3F">
        <w:trPr>
          <w:trHeight w:val="311"/>
        </w:trPr>
        <w:tc>
          <w:tcPr>
            <w:tcW w:w="2958" w:type="dxa"/>
          </w:tcPr>
          <w:p w14:paraId="64D3C493" w14:textId="77777777" w:rsidR="00CA69F0" w:rsidRPr="0067741A" w:rsidRDefault="00000000">
            <w:pPr>
              <w:pStyle w:val="TableParagraph"/>
              <w:spacing w:before="31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%</w:t>
            </w:r>
            <w:r w:rsidRPr="0067741A">
              <w:rPr>
                <w:rFonts w:ascii="Arial" w:hAnsi="Arial" w:cs="Arial"/>
                <w:spacing w:val="-2"/>
              </w:rPr>
              <w:t xml:space="preserve"> Gasto</w:t>
            </w:r>
          </w:p>
        </w:tc>
        <w:tc>
          <w:tcPr>
            <w:tcW w:w="2126" w:type="dxa"/>
          </w:tcPr>
          <w:p w14:paraId="2B291611" w14:textId="60367D7F" w:rsidR="00CA69F0" w:rsidRPr="0067741A" w:rsidRDefault="00000000">
            <w:pPr>
              <w:pStyle w:val="TableParagraph"/>
              <w:spacing w:before="34"/>
              <w:ind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</w:t>
            </w:r>
            <w:r w:rsidR="00DC496E">
              <w:rPr>
                <w:rFonts w:ascii="Arial" w:hAnsi="Arial" w:cs="Arial"/>
                <w:spacing w:val="-2"/>
              </w:rPr>
              <w:t>0</w:t>
            </w:r>
            <w:r w:rsidR="006338AE">
              <w:rPr>
                <w:rFonts w:ascii="Arial" w:hAnsi="Arial" w:cs="Arial"/>
                <w:spacing w:val="-2"/>
              </w:rPr>
              <w:t>04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985" w:type="dxa"/>
          </w:tcPr>
          <w:p w14:paraId="62405BC5" w14:textId="36977882" w:rsidR="00CA69F0" w:rsidRPr="0067741A" w:rsidRDefault="00000000">
            <w:pPr>
              <w:pStyle w:val="TableParagraph"/>
              <w:spacing w:before="34"/>
              <w:ind w:left="10" w:right="5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</w:t>
            </w:r>
            <w:r w:rsidR="00DC496E">
              <w:rPr>
                <w:rFonts w:ascii="Arial" w:hAnsi="Arial" w:cs="Arial"/>
                <w:spacing w:val="-2"/>
              </w:rPr>
              <w:t>0</w:t>
            </w:r>
            <w:r w:rsidR="006338AE">
              <w:rPr>
                <w:rFonts w:ascii="Arial" w:hAnsi="Arial" w:cs="Arial"/>
                <w:spacing w:val="-2"/>
              </w:rPr>
              <w:t>05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2044" w:type="dxa"/>
          </w:tcPr>
          <w:p w14:paraId="5A0D8D59" w14:textId="440787F7" w:rsidR="00CA69F0" w:rsidRPr="0067741A" w:rsidRDefault="00000000">
            <w:pPr>
              <w:pStyle w:val="TableParagraph"/>
              <w:spacing w:before="34"/>
              <w:ind w:left="10"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</w:t>
            </w:r>
            <w:r w:rsidR="00DC496E">
              <w:rPr>
                <w:rFonts w:ascii="Arial" w:hAnsi="Arial" w:cs="Arial"/>
                <w:spacing w:val="-2"/>
              </w:rPr>
              <w:t>0</w:t>
            </w:r>
            <w:r w:rsidR="006338AE">
              <w:rPr>
                <w:rFonts w:ascii="Arial" w:hAnsi="Arial" w:cs="Arial"/>
                <w:spacing w:val="-2"/>
              </w:rPr>
              <w:t>05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</w:tr>
    </w:tbl>
    <w:p w14:paraId="4413D960" w14:textId="77777777" w:rsidR="00CA69F0" w:rsidRPr="0067741A" w:rsidRDefault="00CA69F0">
      <w:pPr>
        <w:pStyle w:val="Corpodetexto"/>
        <w:rPr>
          <w:rFonts w:ascii="Arial" w:hAnsi="Arial" w:cs="Arial"/>
        </w:rPr>
      </w:pPr>
    </w:p>
    <w:p w14:paraId="48870760" w14:textId="77777777" w:rsidR="00CA69F0" w:rsidRPr="0067741A" w:rsidRDefault="00000000">
      <w:pPr>
        <w:pStyle w:val="Corpodetexto"/>
        <w:spacing w:before="1"/>
        <w:ind w:left="1" w:right="13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4145F" w:rsidRPr="0067741A">
        <w:rPr>
          <w:rFonts w:ascii="Arial" w:hAnsi="Arial" w:cs="Arial"/>
        </w:rPr>
        <w:t xml:space="preserve">a qualidade de ordenador da despesa, </w:t>
      </w:r>
      <w:r w:rsidRPr="00930562">
        <w:rPr>
          <w:rFonts w:ascii="Arial" w:hAnsi="Arial" w:cs="Arial"/>
        </w:rPr>
        <w:t>com fundamento nos estudos realizados</w:t>
      </w:r>
      <w:r>
        <w:rPr>
          <w:rFonts w:ascii="Arial" w:hAnsi="Arial" w:cs="Arial"/>
        </w:rPr>
        <w:t xml:space="preserve">, </w:t>
      </w:r>
      <w:r w:rsidR="00F4145F" w:rsidRPr="0067741A">
        <w:rPr>
          <w:rFonts w:ascii="Arial" w:hAnsi="Arial" w:cs="Arial"/>
        </w:rPr>
        <w:t>declaro que as despesas decorrentes do</w:t>
      </w:r>
      <w:r w:rsidR="00F4145F" w:rsidRPr="0067741A">
        <w:rPr>
          <w:rFonts w:ascii="Arial" w:hAnsi="Arial" w:cs="Arial"/>
          <w:spacing w:val="40"/>
        </w:rPr>
        <w:t xml:space="preserve"> </w:t>
      </w:r>
      <w:r w:rsidR="00F4145F" w:rsidRPr="0067741A">
        <w:rPr>
          <w:rFonts w:ascii="Arial" w:hAnsi="Arial" w:cs="Arial"/>
        </w:rPr>
        <w:t xml:space="preserve">Projeto de </w:t>
      </w:r>
      <w:r w:rsidR="00DC496E">
        <w:rPr>
          <w:rFonts w:ascii="Arial" w:hAnsi="Arial" w:cs="Arial"/>
        </w:rPr>
        <w:t xml:space="preserve">Lei </w:t>
      </w:r>
      <w:r w:rsidR="00F4145F" w:rsidRPr="0067741A">
        <w:rPr>
          <w:rFonts w:ascii="Arial" w:hAnsi="Arial" w:cs="Arial"/>
        </w:rPr>
        <w:t>serão suportadas por dotação orçamentária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específica</w:t>
      </w:r>
      <w:r w:rsidR="00F4145F" w:rsidRPr="0067741A">
        <w:rPr>
          <w:rFonts w:ascii="Arial" w:hAnsi="Arial" w:cs="Arial"/>
          <w:spacing w:val="-3"/>
        </w:rPr>
        <w:t xml:space="preserve"> </w:t>
      </w:r>
      <w:r w:rsidR="00F4145F" w:rsidRPr="0067741A">
        <w:rPr>
          <w:rFonts w:ascii="Arial" w:hAnsi="Arial" w:cs="Arial"/>
        </w:rPr>
        <w:t>constante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na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Lei</w:t>
      </w:r>
      <w:r w:rsidR="00F4145F" w:rsidRPr="0067741A">
        <w:rPr>
          <w:rFonts w:ascii="Arial" w:hAnsi="Arial" w:cs="Arial"/>
          <w:spacing w:val="-2"/>
        </w:rPr>
        <w:t xml:space="preserve"> </w:t>
      </w:r>
      <w:r w:rsidR="00F4145F" w:rsidRPr="0067741A">
        <w:rPr>
          <w:rFonts w:ascii="Arial" w:hAnsi="Arial" w:cs="Arial"/>
        </w:rPr>
        <w:t>Orçamentária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Anual,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em compatibilidade</w:t>
      </w:r>
      <w:r w:rsidR="00F4145F" w:rsidRPr="0067741A">
        <w:rPr>
          <w:rFonts w:ascii="Arial" w:hAnsi="Arial" w:cs="Arial"/>
          <w:spacing w:val="-3"/>
        </w:rPr>
        <w:t xml:space="preserve"> </w:t>
      </w:r>
      <w:r w:rsidR="00F4145F" w:rsidRPr="0067741A">
        <w:rPr>
          <w:rFonts w:ascii="Arial" w:hAnsi="Arial" w:cs="Arial"/>
        </w:rPr>
        <w:t>com o</w:t>
      </w:r>
      <w:r w:rsidR="00F4145F" w:rsidRPr="0067741A">
        <w:rPr>
          <w:rFonts w:ascii="Arial" w:hAnsi="Arial" w:cs="Arial"/>
          <w:spacing w:val="-3"/>
        </w:rPr>
        <w:t xml:space="preserve"> </w:t>
      </w:r>
      <w:r w:rsidR="00F4145F" w:rsidRPr="0067741A">
        <w:rPr>
          <w:rFonts w:ascii="Arial" w:hAnsi="Arial" w:cs="Arial"/>
        </w:rPr>
        <w:t>Plano Plurianual (PPA) vigente e a Lei de Diretrizes Orçamentárias (LDO).</w:t>
      </w:r>
    </w:p>
    <w:p w14:paraId="7F32BCFF" w14:textId="77777777" w:rsidR="00CA69F0" w:rsidRPr="0067741A" w:rsidRDefault="00000000">
      <w:pPr>
        <w:pStyle w:val="Corpodetexto"/>
        <w:spacing w:before="184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8897BA5" w14:textId="77777777" w:rsidR="00CA69F0" w:rsidRPr="0067741A" w:rsidRDefault="00000000">
      <w:pPr>
        <w:pStyle w:val="Corpodetexto"/>
        <w:ind w:left="569"/>
        <w:jc w:val="center"/>
        <w:rPr>
          <w:rFonts w:ascii="Arial" w:hAnsi="Arial" w:cs="Arial"/>
        </w:rPr>
      </w:pPr>
      <w:r w:rsidRPr="0067741A">
        <w:rPr>
          <w:rFonts w:ascii="Arial" w:hAnsi="Arial" w:cs="Arial"/>
        </w:rPr>
        <w:t>Botucatu,</w:t>
      </w:r>
      <w:r w:rsidRPr="0067741A">
        <w:rPr>
          <w:rFonts w:ascii="Arial" w:hAnsi="Arial" w:cs="Arial"/>
          <w:spacing w:val="-1"/>
        </w:rPr>
        <w:t xml:space="preserve"> </w:t>
      </w:r>
      <w:r w:rsidR="00DC496E">
        <w:rPr>
          <w:rFonts w:ascii="Arial" w:hAnsi="Arial" w:cs="Arial"/>
        </w:rPr>
        <w:t>5</w:t>
      </w:r>
      <w:r w:rsidRPr="0067741A">
        <w:rPr>
          <w:rFonts w:ascii="Arial" w:hAnsi="Arial" w:cs="Arial"/>
          <w:spacing w:val="-2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4"/>
        </w:rPr>
        <w:t xml:space="preserve"> </w:t>
      </w:r>
      <w:r w:rsidR="006E1723">
        <w:rPr>
          <w:rFonts w:ascii="Arial" w:hAnsi="Arial" w:cs="Arial"/>
          <w:spacing w:val="-4"/>
        </w:rPr>
        <w:t xml:space="preserve">fevereiro </w:t>
      </w:r>
      <w:r w:rsidR="006E1723">
        <w:rPr>
          <w:rFonts w:ascii="Arial" w:hAnsi="Arial" w:cs="Arial"/>
          <w:spacing w:val="-3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6"/>
        </w:rPr>
        <w:t xml:space="preserve"> </w:t>
      </w:r>
      <w:r w:rsidRPr="0067741A">
        <w:rPr>
          <w:rFonts w:ascii="Arial" w:hAnsi="Arial" w:cs="Arial"/>
          <w:spacing w:val="-2"/>
        </w:rPr>
        <w:t>202</w:t>
      </w:r>
      <w:r w:rsidR="00101C3F">
        <w:rPr>
          <w:rFonts w:ascii="Arial" w:hAnsi="Arial" w:cs="Arial"/>
          <w:spacing w:val="-2"/>
        </w:rPr>
        <w:t>6</w:t>
      </w:r>
      <w:r w:rsidRPr="0067741A">
        <w:rPr>
          <w:rFonts w:ascii="Arial" w:hAnsi="Arial" w:cs="Arial"/>
          <w:spacing w:val="-2"/>
        </w:rPr>
        <w:t>.</w:t>
      </w:r>
    </w:p>
    <w:p w14:paraId="2D595045" w14:textId="77777777" w:rsidR="00CA69F0" w:rsidRPr="0067741A" w:rsidRDefault="00CA69F0">
      <w:pPr>
        <w:pStyle w:val="Corpodetexto"/>
        <w:rPr>
          <w:rFonts w:ascii="Arial" w:hAnsi="Arial" w:cs="Arial"/>
        </w:rPr>
      </w:pPr>
    </w:p>
    <w:p w14:paraId="56692D0C" w14:textId="77777777" w:rsidR="00CA69F0" w:rsidRPr="0067741A" w:rsidRDefault="00CA69F0">
      <w:pPr>
        <w:pStyle w:val="Corpodetexto"/>
        <w:rPr>
          <w:rFonts w:ascii="Arial" w:hAnsi="Arial" w:cs="Arial"/>
        </w:rPr>
      </w:pPr>
    </w:p>
    <w:p w14:paraId="1BF2183A" w14:textId="77777777" w:rsidR="00CA69F0" w:rsidRPr="0067741A" w:rsidRDefault="00000000">
      <w:pPr>
        <w:pStyle w:val="Corpodetexto"/>
        <w:spacing w:before="14"/>
        <w:ind w:left="2552" w:right="1981"/>
        <w:jc w:val="center"/>
        <w:rPr>
          <w:rFonts w:ascii="Arial" w:hAnsi="Arial" w:cs="Arial"/>
        </w:rPr>
      </w:pPr>
      <w:r w:rsidRPr="0067741A">
        <w:rPr>
          <w:rFonts w:ascii="Arial" w:hAnsi="Arial" w:cs="Arial"/>
        </w:rPr>
        <w:t>Vereador</w:t>
      </w:r>
      <w:r w:rsidRPr="0067741A">
        <w:rPr>
          <w:rFonts w:ascii="Arial" w:hAnsi="Arial" w:cs="Arial"/>
          <w:spacing w:val="-4"/>
        </w:rPr>
        <w:t xml:space="preserve"> </w:t>
      </w:r>
      <w:r w:rsidRPr="0067741A">
        <w:rPr>
          <w:rFonts w:ascii="Arial" w:hAnsi="Arial" w:cs="Arial"/>
        </w:rPr>
        <w:t>Antonio</w:t>
      </w:r>
      <w:r w:rsidRPr="0067741A">
        <w:rPr>
          <w:rFonts w:ascii="Arial" w:hAnsi="Arial" w:cs="Arial"/>
          <w:spacing w:val="-9"/>
        </w:rPr>
        <w:t xml:space="preserve"> </w:t>
      </w:r>
      <w:r w:rsidRPr="0067741A">
        <w:rPr>
          <w:rFonts w:ascii="Arial" w:hAnsi="Arial" w:cs="Arial"/>
        </w:rPr>
        <w:t>Carlos</w:t>
      </w:r>
      <w:r w:rsidRPr="0067741A">
        <w:rPr>
          <w:rFonts w:ascii="Arial" w:hAnsi="Arial" w:cs="Arial"/>
          <w:spacing w:val="-8"/>
        </w:rPr>
        <w:t xml:space="preserve"> </w:t>
      </w:r>
      <w:r w:rsidRPr="0067741A">
        <w:rPr>
          <w:rFonts w:ascii="Arial" w:hAnsi="Arial" w:cs="Arial"/>
        </w:rPr>
        <w:t>Vaz</w:t>
      </w:r>
      <w:r w:rsidRPr="0067741A">
        <w:rPr>
          <w:rFonts w:ascii="Arial" w:hAnsi="Arial" w:cs="Arial"/>
          <w:spacing w:val="-1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5"/>
        </w:rPr>
        <w:t xml:space="preserve"> </w:t>
      </w:r>
      <w:r w:rsidRPr="0067741A">
        <w:rPr>
          <w:rFonts w:ascii="Arial" w:hAnsi="Arial" w:cs="Arial"/>
        </w:rPr>
        <w:t xml:space="preserve">Almeida </w:t>
      </w:r>
      <w:r w:rsidRPr="0067741A">
        <w:rPr>
          <w:rFonts w:ascii="Arial" w:hAnsi="Arial" w:cs="Arial"/>
          <w:spacing w:val="-2"/>
        </w:rPr>
        <w:t>Presidente</w:t>
      </w:r>
    </w:p>
    <w:sectPr w:rsidR="00CA69F0" w:rsidRPr="0067741A">
      <w:headerReference w:type="default" r:id="rId7"/>
      <w:footerReference w:type="default" r:id="rId8"/>
      <w:pgSz w:w="11910" w:h="16840"/>
      <w:pgMar w:top="1600" w:right="992" w:bottom="800" w:left="1417" w:header="185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1DC9" w14:textId="77777777" w:rsidR="00605CDE" w:rsidRDefault="00605CDE">
      <w:r>
        <w:separator/>
      </w:r>
    </w:p>
  </w:endnote>
  <w:endnote w:type="continuationSeparator" w:id="0">
    <w:p w14:paraId="353A697F" w14:textId="77777777" w:rsidR="00605CDE" w:rsidRDefault="0060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27E9" w14:textId="77777777" w:rsidR="00CA69F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03BCDC1C" wp14:editId="7F54C6C8">
              <wp:simplePos x="0" y="0"/>
              <wp:positionH relativeFrom="page">
                <wp:posOffset>902208</wp:posOffset>
              </wp:positionH>
              <wp:positionV relativeFrom="page">
                <wp:posOffset>10203179</wp:posOffset>
              </wp:positionV>
              <wp:extent cx="1659889" cy="81280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9889" cy="81280"/>
                        <a:chOff x="0" y="0"/>
                        <a:chExt cx="1659889" cy="81280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3623" cy="807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1597151" y="48767"/>
                          <a:ext cx="62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6350">
                              <a:moveTo>
                                <a:pt x="6248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2483" y="0"/>
                              </a:lnTo>
                              <a:lnTo>
                                <a:pt x="6248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" o:spid="_x0000_s2050" style="width:130.7pt;height:6.4pt;margin-top:803.4pt;margin-left:71.05pt;mso-position-horizontal-relative:page;mso-position-vertical-relative:page;mso-wrap-distance-left:0;mso-wrap-distance-right:0;position:absolute;z-index:-251653120" coordsize="16598,8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2051" type="#_x0000_t75" style="width:15636;height:807;mso-wrap-style:square;position:absolute;visibility:visible">
                <v:imagedata r:id="rId2" o:title=""/>
              </v:shape>
              <v:shape id="Graphic 17" o:spid="_x0000_s2052" style="width:629;height:64;left:15971;mso-wrap-style:square;position:absolute;top:487;v-text-anchor:top;visibility:visible" coordsize="62865,6350" path="m62483,6096l,6096,,,62483,l62483,6096xe" fillcolor="black" stroked="f">
                <v:path arrowok="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25AD1BA" wp14:editId="212CBC24">
              <wp:simplePos x="0" y="0"/>
              <wp:positionH relativeFrom="page">
                <wp:posOffset>4376927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8" o:spid="_x0000_s2053" style="width:4.95pt;height:0.5pt;margin-top:807.25pt;margin-left:344.6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C3A7663" wp14:editId="79DC8E7A">
              <wp:simplePos x="0" y="0"/>
              <wp:positionH relativeFrom="page">
                <wp:posOffset>6085332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19" name="Graphic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9" o:spid="_x0000_s2054" style="width:4.95pt;height:0.5pt;margin-top:807.25pt;margin-left:479.15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D52C859" wp14:editId="0BDCB2B6">
              <wp:simplePos x="0" y="0"/>
              <wp:positionH relativeFrom="page">
                <wp:posOffset>6612635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2055" style="width:4.95pt;height:0.5pt;margin-top:807.25pt;margin-left:520.7pt;mso-position-horizontal-relative:page;mso-position-vertical-relative:page;mso-wrap-distance-bottom:0;mso-wrap-distance-left:0;mso-wrap-distance-right:0;mso-wrap-distance-top:0;mso-wrap-style:square;position:absolute;v-text-anchor:top;visibility:visible;z-index:-251646976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CC0A252" wp14:editId="751FF216">
              <wp:simplePos x="0" y="0"/>
              <wp:positionH relativeFrom="page">
                <wp:posOffset>1945631</wp:posOffset>
              </wp:positionH>
              <wp:positionV relativeFrom="page">
                <wp:posOffset>10167849</wp:posOffset>
              </wp:positionV>
              <wp:extent cx="4894580" cy="283210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58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DB885" w14:textId="77777777" w:rsidR="00CA69F0" w:rsidRDefault="00000000">
                          <w:pPr>
                            <w:spacing w:before="12"/>
                            <w:ind w:left="20" w:firstLine="991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Praça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Comendador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Emílio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Peduti,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112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18611-410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(14)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3112-2650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Botucatu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SP </w:t>
                          </w:r>
                          <w:hyperlink r:id="rId3" w:history="1">
                            <w:r w:rsidR="00CA69F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</w:rPr>
                              <w:t>http://www.camarabotucatu.sp.gov.br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4" w:history="1">
                            <w:r w:rsidR="00CA69F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</w:rPr>
                              <w:t>diretoria@camarabotucatu.sp.gov.br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CC0A25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153.2pt;margin-top:800.6pt;width:385.4pt;height:22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" filled="f" stroked="f">
              <v:textbox inset="0,0,0,0">
                <w:txbxContent>
                  <w:p w14:paraId="39BDB885" w14:textId="77777777" w:rsidR="00CA69F0" w:rsidRDefault="00000000">
                    <w:pPr>
                      <w:spacing w:before="12"/>
                      <w:ind w:left="20" w:firstLine="991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Praça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Comendador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Emílio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Peduti,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112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18611-410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Fone: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(14)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3112-2650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Botucatu</w:t>
                    </w:r>
                    <w:r>
                      <w:rPr>
                        <w:rFonts w:ascii="Times New Roman" w:hAnsi="Times New Roman"/>
                        <w:spacing w:val="8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SP </w:t>
                    </w:r>
                    <w:hyperlink r:id="rId5" w:history="1">
                      <w:r w:rsidR="00CA69F0"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</w:rPr>
                        <w:t>http://www.camarabotucatu.sp.gov.br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6" w:history="1">
                      <w:r w:rsidR="00CA69F0"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</w:rPr>
                        <w:t>diretoria@camarabotucatu.sp.gov.br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5F5B" w14:textId="77777777" w:rsidR="00605CDE" w:rsidRDefault="00605CDE">
      <w:r>
        <w:separator/>
      </w:r>
    </w:p>
  </w:footnote>
  <w:footnote w:type="continuationSeparator" w:id="0">
    <w:p w14:paraId="691845A2" w14:textId="77777777" w:rsidR="00605CDE" w:rsidRDefault="0060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8273" w14:textId="77777777" w:rsidR="00CA69F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17A16B2" wp14:editId="73C58DF1">
          <wp:simplePos x="0" y="0"/>
          <wp:positionH relativeFrom="page">
            <wp:posOffset>982980</wp:posOffset>
          </wp:positionH>
          <wp:positionV relativeFrom="page">
            <wp:posOffset>117347</wp:posOffset>
          </wp:positionV>
          <wp:extent cx="666173" cy="725625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38646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173" cy="72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CE34A50" wp14:editId="36A6D154">
          <wp:simplePos x="0" y="0"/>
          <wp:positionH relativeFrom="page">
            <wp:posOffset>6117335</wp:posOffset>
          </wp:positionH>
          <wp:positionV relativeFrom="page">
            <wp:posOffset>188976</wp:posOffset>
          </wp:positionV>
          <wp:extent cx="518133" cy="592812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98777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8133" cy="592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B95D81" wp14:editId="3A44FD79">
              <wp:simplePos x="0" y="0"/>
              <wp:positionH relativeFrom="page">
                <wp:posOffset>2046174</wp:posOffset>
              </wp:positionH>
              <wp:positionV relativeFrom="page">
                <wp:posOffset>405745</wp:posOffset>
              </wp:positionV>
              <wp:extent cx="3644265" cy="25209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426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72F13" w14:textId="77777777" w:rsidR="00CA69F0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8B95D8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61.1pt;margin-top:31.95pt;width:286.95pt;height:19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" filled="f" stroked="f">
              <v:textbox inset="0,0,0,0">
                <w:txbxContent>
                  <w:p w14:paraId="65972F13" w14:textId="77777777" w:rsidR="00CA69F0" w:rsidRDefault="00000000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8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D5687"/>
    <w:multiLevelType w:val="hybridMultilevel"/>
    <w:tmpl w:val="1024852E"/>
    <w:lvl w:ilvl="0" w:tplc="2E584736">
      <w:start w:val="1"/>
      <w:numFmt w:val="lowerLetter"/>
      <w:lvlText w:val="%1)"/>
      <w:lvlJc w:val="left"/>
      <w:pPr>
        <w:ind w:left="1" w:hanging="31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7AC660FA">
      <w:numFmt w:val="bullet"/>
      <w:lvlText w:val="•"/>
      <w:lvlJc w:val="left"/>
      <w:pPr>
        <w:ind w:left="949" w:hanging="314"/>
      </w:pPr>
      <w:rPr>
        <w:rFonts w:hint="default"/>
        <w:lang w:val="pt-PT" w:eastAsia="en-US" w:bidi="ar-SA"/>
      </w:rPr>
    </w:lvl>
    <w:lvl w:ilvl="2" w:tplc="D0C6D68E">
      <w:numFmt w:val="bullet"/>
      <w:lvlText w:val="•"/>
      <w:lvlJc w:val="left"/>
      <w:pPr>
        <w:ind w:left="1899" w:hanging="314"/>
      </w:pPr>
      <w:rPr>
        <w:rFonts w:hint="default"/>
        <w:lang w:val="pt-PT" w:eastAsia="en-US" w:bidi="ar-SA"/>
      </w:rPr>
    </w:lvl>
    <w:lvl w:ilvl="3" w:tplc="8EB41156">
      <w:numFmt w:val="bullet"/>
      <w:lvlText w:val="•"/>
      <w:lvlJc w:val="left"/>
      <w:pPr>
        <w:ind w:left="2849" w:hanging="314"/>
      </w:pPr>
      <w:rPr>
        <w:rFonts w:hint="default"/>
        <w:lang w:val="pt-PT" w:eastAsia="en-US" w:bidi="ar-SA"/>
      </w:rPr>
    </w:lvl>
    <w:lvl w:ilvl="4" w:tplc="580C20FA">
      <w:numFmt w:val="bullet"/>
      <w:lvlText w:val="•"/>
      <w:lvlJc w:val="left"/>
      <w:pPr>
        <w:ind w:left="3798" w:hanging="314"/>
      </w:pPr>
      <w:rPr>
        <w:rFonts w:hint="default"/>
        <w:lang w:val="pt-PT" w:eastAsia="en-US" w:bidi="ar-SA"/>
      </w:rPr>
    </w:lvl>
    <w:lvl w:ilvl="5" w:tplc="748200B4">
      <w:numFmt w:val="bullet"/>
      <w:lvlText w:val="•"/>
      <w:lvlJc w:val="left"/>
      <w:pPr>
        <w:ind w:left="4748" w:hanging="314"/>
      </w:pPr>
      <w:rPr>
        <w:rFonts w:hint="default"/>
        <w:lang w:val="pt-PT" w:eastAsia="en-US" w:bidi="ar-SA"/>
      </w:rPr>
    </w:lvl>
    <w:lvl w:ilvl="6" w:tplc="60E21C8A">
      <w:numFmt w:val="bullet"/>
      <w:lvlText w:val="•"/>
      <w:lvlJc w:val="left"/>
      <w:pPr>
        <w:ind w:left="5698" w:hanging="314"/>
      </w:pPr>
      <w:rPr>
        <w:rFonts w:hint="default"/>
        <w:lang w:val="pt-PT" w:eastAsia="en-US" w:bidi="ar-SA"/>
      </w:rPr>
    </w:lvl>
    <w:lvl w:ilvl="7" w:tplc="2A2C24EE">
      <w:numFmt w:val="bullet"/>
      <w:lvlText w:val="•"/>
      <w:lvlJc w:val="left"/>
      <w:pPr>
        <w:ind w:left="6648" w:hanging="314"/>
      </w:pPr>
      <w:rPr>
        <w:rFonts w:hint="default"/>
        <w:lang w:val="pt-PT" w:eastAsia="en-US" w:bidi="ar-SA"/>
      </w:rPr>
    </w:lvl>
    <w:lvl w:ilvl="8" w:tplc="3E8C1652">
      <w:numFmt w:val="bullet"/>
      <w:lvlText w:val="•"/>
      <w:lvlJc w:val="left"/>
      <w:pPr>
        <w:ind w:left="7597" w:hanging="314"/>
      </w:pPr>
      <w:rPr>
        <w:rFonts w:hint="default"/>
        <w:lang w:val="pt-PT" w:eastAsia="en-US" w:bidi="ar-SA"/>
      </w:rPr>
    </w:lvl>
  </w:abstractNum>
  <w:num w:numId="1" w16cid:durableId="203348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F0"/>
    <w:rsid w:val="00026597"/>
    <w:rsid w:val="0003690C"/>
    <w:rsid w:val="0005455B"/>
    <w:rsid w:val="00101C3F"/>
    <w:rsid w:val="00104874"/>
    <w:rsid w:val="00181CF8"/>
    <w:rsid w:val="001C3054"/>
    <w:rsid w:val="002017BA"/>
    <w:rsid w:val="0021654A"/>
    <w:rsid w:val="002C4B42"/>
    <w:rsid w:val="0035589C"/>
    <w:rsid w:val="00371738"/>
    <w:rsid w:val="003B318B"/>
    <w:rsid w:val="003B6F71"/>
    <w:rsid w:val="004427FD"/>
    <w:rsid w:val="00443E95"/>
    <w:rsid w:val="004A032B"/>
    <w:rsid w:val="004A2128"/>
    <w:rsid w:val="004C0882"/>
    <w:rsid w:val="00547B29"/>
    <w:rsid w:val="00567F1E"/>
    <w:rsid w:val="00605CDE"/>
    <w:rsid w:val="006338AE"/>
    <w:rsid w:val="0067741A"/>
    <w:rsid w:val="00690386"/>
    <w:rsid w:val="006E1723"/>
    <w:rsid w:val="006F6B5A"/>
    <w:rsid w:val="008671A3"/>
    <w:rsid w:val="00871EE1"/>
    <w:rsid w:val="008F3AE9"/>
    <w:rsid w:val="00904F13"/>
    <w:rsid w:val="00910F9C"/>
    <w:rsid w:val="00926088"/>
    <w:rsid w:val="00930562"/>
    <w:rsid w:val="009B4C36"/>
    <w:rsid w:val="009E0C56"/>
    <w:rsid w:val="009F4C15"/>
    <w:rsid w:val="00A3771F"/>
    <w:rsid w:val="00AC3261"/>
    <w:rsid w:val="00B26AB0"/>
    <w:rsid w:val="00BC1659"/>
    <w:rsid w:val="00BF628B"/>
    <w:rsid w:val="00C72FB4"/>
    <w:rsid w:val="00C74845"/>
    <w:rsid w:val="00CA69F0"/>
    <w:rsid w:val="00CD2A3E"/>
    <w:rsid w:val="00CF35EC"/>
    <w:rsid w:val="00D447DD"/>
    <w:rsid w:val="00DC496E"/>
    <w:rsid w:val="00E721AB"/>
    <w:rsid w:val="00EC4FD4"/>
    <w:rsid w:val="00F4145F"/>
    <w:rsid w:val="00F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44DC"/>
  <w15:docId w15:val="{C3A8B4D4-5F8E-4AC5-8EAF-B60A7EF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after="21"/>
      <w:ind w:left="34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botucatu.sp.gov.br/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hyperlink" Target="mailto:diretoria@camarabotucatu.sp.gov.br" TargetMode="External"/><Relationship Id="rId5" Type="http://schemas.openxmlformats.org/officeDocument/2006/relationships/hyperlink" Target="http://www.camarabotucatu.sp.gov.br/" TargetMode="External"/><Relationship Id="rId4" Type="http://schemas.openxmlformats.org/officeDocument/2006/relationships/hyperlink" Target="mailto:diretoria@camarabotucatu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siscam_projeto_lei_complementar_n_12_2025_impacto_reestruturacao_2025fybdxarv.pdf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siscam_projeto_lei_complementar_n_12_2025_impacto_reestruturacao_2025fybdxarv.pdf</dc:title>
  <dc:creator>Rosângela</dc:creator>
  <cp:lastModifiedBy>Rosângela de Fátima Prestes Theodoro</cp:lastModifiedBy>
  <cp:revision>5</cp:revision>
  <dcterms:created xsi:type="dcterms:W3CDTF">2026-02-05T12:13:00Z</dcterms:created>
  <dcterms:modified xsi:type="dcterms:W3CDTF">2026-02-05T15:38:00Z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Microsoft: Print To PDF</vt:lpwstr>
  </property>
</Properties>
</file>